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9C" w:rsidRDefault="00F4103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4" w:history="1">
        <w:r w:rsidR="00F7629C"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>Мобильное электронное образование</w:t>
        </w:r>
      </w:hyperlink>
      <w:r w:rsidR="00F7629C">
        <w:rPr>
          <w:rFonts w:ascii="Arial" w:hAnsi="Arial" w:cs="Arial"/>
          <w:color w:val="3C4052"/>
          <w:sz w:val="27"/>
          <w:szCs w:val="27"/>
        </w:rPr>
        <w:t> - система управления качеством образования, инструмент реализации Федеральных государственных образовательных стандартов общего образования, учитывающая индивидуальные образовательные запросы и возможности каждого ребенка, включая детей с трудностями в обучении и ограниченными возможностями здоровья. Система обладает интуитивно понятным интерфейсом, проста и удобна для работы и взаимодействия руководителей, педагогов, обучающихся и их родителей, обеспечивает реализацию индивидуальной образовательной траектории ребенка и включает в себя следующие компоненты: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модульные основные образовательные программы уровней общего образования, разработанные с учетом примерных основных образовательных программ, размещенных в федеральном реестре;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онлайн-курсы по учебным предметам школьной программы, включая контент для обучения высокомотивированных и одаренных детей (сборники по подготовке к олимпиадам; сборники межпредметных задач, проектно-исследовательских заданий), сборники по подготовке к ОГЭ, ЕГЭ, ВПР;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контент для дошкольного образования (для детей 5-6, 6-7 лет);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контент для детей с ОВЗ по 5 адаптированным программам (1, 2 класс);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методические рекомендации для учителей по всем учебным предметам (46 пособий);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средства интерактивного взаимодействия участников образовательных отношений;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систему оценивания;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систему профессионального развития педагогов.</w:t>
      </w:r>
    </w:p>
    <w:p w:rsidR="00F7629C" w:rsidRDefault="00F7629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Платформа «МЭО» успешно прошла научную и педагогическую экспертизу в Российской академии наук.</w:t>
      </w:r>
    </w:p>
    <w:p w:rsidR="00F7629C" w:rsidRDefault="00F4103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5" w:history="1">
        <w:r w:rsidR="00F7629C"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>Презентация по организации дистанционного обучения в цифровой среде «МЭО»</w:t>
        </w:r>
      </w:hyperlink>
    </w:p>
    <w:p w:rsidR="00F7629C" w:rsidRDefault="00F4103C" w:rsidP="00F7629C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6" w:history="1">
        <w:r w:rsidR="00F7629C"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>Варианты подключения к платформе «МЭО» в условиях текущей эпидемиологической ситуации</w:t>
        </w:r>
      </w:hyperlink>
    </w:p>
    <w:p w:rsidR="00670B9F" w:rsidRDefault="00411942" w:rsidP="00411942">
      <w:hyperlink r:id="rId7" w:history="1">
        <w:r>
          <w:rPr>
            <w:rStyle w:val="a4"/>
          </w:rPr>
          <w:t>https://mob-edu.ru/</w:t>
        </w:r>
      </w:hyperlink>
    </w:p>
    <w:sectPr w:rsidR="00670B9F" w:rsidSect="00670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629C"/>
    <w:rsid w:val="00411942"/>
    <w:rsid w:val="004F0896"/>
    <w:rsid w:val="00670B9F"/>
    <w:rsid w:val="00D542BD"/>
    <w:rsid w:val="00F4103C"/>
    <w:rsid w:val="00F7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62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b-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g2b/File/%D0%B2%D0%B0%D1%80%D0%B8%D0%B0%D0%BD%D1%82%D1%8B%20%D0%BF%D0%BE%D0%B4%D0%BA%D0%BB%D1%8E%D1%87%D0%B5%D0%BD%D0%B8%D1%8F%20%D0%9C%D0%AD%D0%9E.pdf%20(1).pdf" TargetMode="External"/><Relationship Id="rId5" Type="http://schemas.openxmlformats.org/officeDocument/2006/relationships/hyperlink" Target="http://mon.tatarstan.ru/file/g2b/File/%D0%9F%D1%80%D0%B5%D0%B7%D0%B5%D0%BD%D1%82%D0%B0%D1%86%D0%B8%D1%8F_%D0%B4%D0%B8%D1%81%D1%82%D0%B0%D0%BD%D1%82(1).pptx" TargetMode="External"/><Relationship Id="rId4" Type="http://schemas.openxmlformats.org/officeDocument/2006/relationships/hyperlink" Target="https://mob-edu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office 2007 rus ent: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7</cp:revision>
  <dcterms:created xsi:type="dcterms:W3CDTF">2020-03-27T07:09:00Z</dcterms:created>
  <dcterms:modified xsi:type="dcterms:W3CDTF">2020-03-27T07:15:00Z</dcterms:modified>
</cp:coreProperties>
</file>